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553"/>
        <w:gridCol w:w="1216"/>
        <w:gridCol w:w="5186"/>
      </w:tblGrid>
      <w:tr w:rsidR="005A4419">
        <w:trPr>
          <w:trHeight w:val="302"/>
        </w:trPr>
        <w:tc>
          <w:tcPr>
            <w:tcW w:w="3959" w:type="dxa"/>
            <w:gridSpan w:val="2"/>
            <w:tcBorders>
              <w:bottom w:val="nil"/>
            </w:tcBorders>
          </w:tcPr>
          <w:p w:rsidR="005A4419" w:rsidRDefault="00EA08A5">
            <w:pPr>
              <w:pStyle w:val="TableParagraph"/>
              <w:spacing w:before="48"/>
              <w:ind w:left="1473"/>
              <w:rPr>
                <w:i/>
                <w:sz w:val="16"/>
              </w:rPr>
            </w:pPr>
            <w:r>
              <w:rPr>
                <w:i/>
                <w:sz w:val="16"/>
              </w:rPr>
              <w:t>Ligue de Football d’Aquitaine</w:t>
            </w:r>
          </w:p>
        </w:tc>
        <w:tc>
          <w:tcPr>
            <w:tcW w:w="1216" w:type="dxa"/>
            <w:vMerge w:val="restart"/>
          </w:tcPr>
          <w:p w:rsidR="005A4419" w:rsidRDefault="005A441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5A4419" w:rsidRDefault="00EA08A5">
            <w:pPr>
              <w:pStyle w:val="TableParagraph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32347" cy="3596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47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4419" w:rsidRDefault="005A4419">
            <w:pPr>
              <w:pStyle w:val="TableParagraph"/>
              <w:spacing w:before="1"/>
              <w:rPr>
                <w:rFonts w:ascii="Times New Roman"/>
                <w:sz w:val="40"/>
              </w:rPr>
            </w:pPr>
          </w:p>
          <w:p w:rsidR="005A4419" w:rsidRDefault="00EA08A5">
            <w:pPr>
              <w:pStyle w:val="TableParagraph"/>
              <w:ind w:left="904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RAPPORT D’ARBITRAGE</w:t>
            </w:r>
          </w:p>
        </w:tc>
      </w:tr>
      <w:tr w:rsidR="005A4419">
        <w:trPr>
          <w:trHeight w:val="959"/>
        </w:trPr>
        <w:tc>
          <w:tcPr>
            <w:tcW w:w="1406" w:type="dxa"/>
            <w:tcBorders>
              <w:top w:val="nil"/>
            </w:tcBorders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5A4419" w:rsidRDefault="005A4419">
            <w:pPr>
              <w:pStyle w:val="TableParagraph"/>
              <w:rPr>
                <w:rFonts w:ascii="Times New Roman"/>
                <w:sz w:val="16"/>
              </w:rPr>
            </w:pPr>
          </w:p>
          <w:p w:rsidR="005A4419" w:rsidRDefault="005A441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5A4419" w:rsidRDefault="00EA08A5">
            <w:pPr>
              <w:pStyle w:val="TableParagraph"/>
              <w:spacing w:before="1"/>
              <w:ind w:left="134"/>
              <w:rPr>
                <w:i/>
                <w:sz w:val="16"/>
              </w:rPr>
            </w:pPr>
            <w:r>
              <w:rPr>
                <w:i/>
                <w:sz w:val="16"/>
              </w:rPr>
              <w:t>Fédération Française de Football</w:t>
            </w:r>
          </w:p>
        </w:tc>
        <w:tc>
          <w:tcPr>
            <w:tcW w:w="1216" w:type="dxa"/>
            <w:vMerge/>
            <w:tcBorders>
              <w:top w:val="nil"/>
            </w:tcBorders>
          </w:tcPr>
          <w:p w:rsidR="005A4419" w:rsidRDefault="005A441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4419" w:rsidRDefault="005A4419">
            <w:pPr>
              <w:rPr>
                <w:sz w:val="2"/>
                <w:szCs w:val="2"/>
              </w:rPr>
            </w:pPr>
          </w:p>
        </w:tc>
      </w:tr>
    </w:tbl>
    <w:p w:rsidR="005A4419" w:rsidRDefault="005A4419">
      <w:pPr>
        <w:pStyle w:val="Corpsdetexte"/>
        <w:spacing w:before="4"/>
        <w:rPr>
          <w:rFonts w:ascii="Times New Roman"/>
          <w:sz w:val="17"/>
        </w:rPr>
      </w:pPr>
    </w:p>
    <w:p w:rsidR="005A4419" w:rsidRDefault="00EA08A5">
      <w:pPr>
        <w:pStyle w:val="Titre1"/>
        <w:spacing w:before="61"/>
        <w:ind w:left="2018" w:right="2031"/>
        <w:jc w:val="center"/>
      </w:pPr>
      <w:r>
        <w:rPr>
          <w:noProof/>
          <w:lang w:bidi="ar-SA"/>
        </w:rPr>
        <w:drawing>
          <wp:anchor distT="0" distB="0" distL="0" distR="0" simplePos="0" relativeHeight="268426151" behindDoc="1" locked="0" layoutInCell="1" allowOverlap="1">
            <wp:simplePos x="0" y="0"/>
            <wp:positionH relativeFrom="page">
              <wp:posOffset>621785</wp:posOffset>
            </wp:positionH>
            <wp:positionV relativeFrom="paragraph">
              <wp:posOffset>-941499</wp:posOffset>
            </wp:positionV>
            <wp:extent cx="627888" cy="8016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renvoyer dans les 24 heures qui suivent la rencontre à :</w:t>
      </w:r>
    </w:p>
    <w:p w:rsidR="005A4419" w:rsidRDefault="00EA08A5">
      <w:pPr>
        <w:spacing w:before="2" w:after="4"/>
        <w:ind w:left="2018" w:right="2031"/>
        <w:jc w:val="center"/>
        <w:rPr>
          <w:rFonts w:ascii="Verdana"/>
          <w:sz w:val="24"/>
        </w:rPr>
      </w:pPr>
      <w:r>
        <w:rPr>
          <w:rFonts w:ascii="Verdana"/>
          <w:sz w:val="28"/>
        </w:rPr>
        <w:t xml:space="preserve">Email : </w:t>
      </w:r>
      <w:hyperlink r:id="rId6" w:history="1">
        <w:r>
          <w:rPr>
            <w:rStyle w:val="Lienhypertexte"/>
          </w:rPr>
          <w:t>SSOULIERS@FOOTPYR64.FFF.FR</w:t>
        </w:r>
      </w:hyperlink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723"/>
        <w:gridCol w:w="1723"/>
        <w:gridCol w:w="3468"/>
      </w:tblGrid>
      <w:tr w:rsidR="005A4419">
        <w:trPr>
          <w:trHeight w:val="275"/>
        </w:trPr>
        <w:tc>
          <w:tcPr>
            <w:tcW w:w="3449" w:type="dxa"/>
          </w:tcPr>
          <w:p w:rsidR="005A4419" w:rsidRDefault="00EA08A5">
            <w:pPr>
              <w:pStyle w:val="TableParagraph"/>
              <w:spacing w:before="21"/>
              <w:ind w:left="10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N°du</w:t>
            </w:r>
            <w:proofErr w:type="spellEnd"/>
          </w:p>
        </w:tc>
        <w:tc>
          <w:tcPr>
            <w:tcW w:w="3446" w:type="dxa"/>
            <w:gridSpan w:val="2"/>
          </w:tcPr>
          <w:p w:rsidR="005A4419" w:rsidRDefault="00EA08A5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468" w:type="dxa"/>
          </w:tcPr>
          <w:p w:rsidR="005A4419" w:rsidRDefault="00EA08A5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5A4419">
        <w:trPr>
          <w:trHeight w:val="501"/>
        </w:trPr>
        <w:tc>
          <w:tcPr>
            <w:tcW w:w="5172" w:type="dxa"/>
            <w:gridSpan w:val="2"/>
          </w:tcPr>
          <w:p w:rsidR="005A4419" w:rsidRDefault="00EA08A5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Compétition :</w:t>
            </w:r>
          </w:p>
        </w:tc>
        <w:tc>
          <w:tcPr>
            <w:tcW w:w="5191" w:type="dxa"/>
            <w:gridSpan w:val="2"/>
          </w:tcPr>
          <w:p w:rsidR="005A4419" w:rsidRDefault="00EA08A5">
            <w:pPr>
              <w:pStyle w:val="TableParagraph"/>
              <w:spacing w:before="131"/>
              <w:ind w:left="105"/>
              <w:rPr>
                <w:sz w:val="20"/>
              </w:rPr>
            </w:pPr>
            <w:r>
              <w:rPr>
                <w:sz w:val="20"/>
              </w:rPr>
              <w:t>Terrain</w:t>
            </w:r>
          </w:p>
        </w:tc>
      </w:tr>
    </w:tbl>
    <w:p w:rsidR="005A4419" w:rsidRDefault="00EA08A5">
      <w:pPr>
        <w:pStyle w:val="Titre1"/>
        <w:spacing w:after="4" w:line="272" w:lineRule="exact"/>
      </w:pPr>
      <w:r>
        <w:rPr>
          <w:color w:val="FF0000"/>
        </w:rPr>
        <w:t>PRESENCE OBLIGATOIRE 1 h AVANT LA RENCONTRE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597"/>
        <w:gridCol w:w="2619"/>
      </w:tblGrid>
      <w:tr w:rsidR="005A4419">
        <w:trPr>
          <w:trHeight w:val="273"/>
        </w:trPr>
        <w:tc>
          <w:tcPr>
            <w:tcW w:w="5148" w:type="dxa"/>
            <w:shd w:val="clear" w:color="auto" w:fill="E6E6E6"/>
          </w:tcPr>
          <w:p w:rsidR="005A4419" w:rsidRDefault="00EA08A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Equipes en présence</w:t>
            </w:r>
          </w:p>
        </w:tc>
        <w:tc>
          <w:tcPr>
            <w:tcW w:w="2597" w:type="dxa"/>
            <w:shd w:val="clear" w:color="auto" w:fill="E6E6E6"/>
          </w:tcPr>
          <w:p w:rsidR="005A4419" w:rsidRDefault="00EA08A5">
            <w:pPr>
              <w:pStyle w:val="TableParagraph"/>
              <w:spacing w:line="253" w:lineRule="exact"/>
              <w:ind w:left="856"/>
              <w:rPr>
                <w:sz w:val="24"/>
              </w:rPr>
            </w:pPr>
            <w:r>
              <w:rPr>
                <w:sz w:val="24"/>
              </w:rPr>
              <w:t>Résultat</w:t>
            </w:r>
          </w:p>
        </w:tc>
        <w:tc>
          <w:tcPr>
            <w:tcW w:w="2619" w:type="dxa"/>
            <w:shd w:val="clear" w:color="auto" w:fill="E6E6E6"/>
          </w:tcPr>
          <w:p w:rsidR="005A4419" w:rsidRDefault="00EA08A5">
            <w:pPr>
              <w:pStyle w:val="TableParagraph"/>
              <w:spacing w:line="253" w:lineRule="exact"/>
              <w:ind w:left="741"/>
              <w:rPr>
                <w:sz w:val="24"/>
              </w:rPr>
            </w:pPr>
            <w:r>
              <w:rPr>
                <w:sz w:val="24"/>
              </w:rPr>
              <w:t>Tirs au but</w:t>
            </w:r>
          </w:p>
        </w:tc>
      </w:tr>
      <w:tr w:rsidR="005A4419">
        <w:trPr>
          <w:trHeight w:val="273"/>
        </w:trPr>
        <w:tc>
          <w:tcPr>
            <w:tcW w:w="5148" w:type="dxa"/>
          </w:tcPr>
          <w:p w:rsidR="005A4419" w:rsidRDefault="005A4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</w:tcPr>
          <w:p w:rsidR="005A4419" w:rsidRDefault="005A4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5A4419" w:rsidRDefault="005A4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4419">
        <w:trPr>
          <w:trHeight w:val="275"/>
        </w:trPr>
        <w:tc>
          <w:tcPr>
            <w:tcW w:w="5148" w:type="dxa"/>
          </w:tcPr>
          <w:p w:rsidR="005A4419" w:rsidRDefault="005A4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</w:tcPr>
          <w:p w:rsidR="005A4419" w:rsidRDefault="005A44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5A4419" w:rsidRDefault="005A4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4419" w:rsidRDefault="005A4419">
      <w:pPr>
        <w:pStyle w:val="Corpsdetexte"/>
        <w:spacing w:before="6"/>
        <w:rPr>
          <w:b/>
          <w:sz w:val="16"/>
        </w:rPr>
      </w:pPr>
    </w:p>
    <w:p w:rsidR="005A4419" w:rsidRDefault="005A4419">
      <w:pPr>
        <w:pStyle w:val="Corpsdetexte"/>
        <w:rPr>
          <w:b/>
          <w:sz w:val="4"/>
        </w:rPr>
      </w:pPr>
    </w:p>
    <w:p w:rsidR="005A4419" w:rsidRDefault="005A4419">
      <w:pPr>
        <w:pStyle w:val="Corpsdetexte"/>
        <w:spacing w:before="2"/>
        <w:rPr>
          <w:b/>
          <w:sz w:val="4"/>
        </w:rPr>
      </w:pPr>
    </w:p>
    <w:p w:rsidR="005A4419" w:rsidRDefault="00A0169D">
      <w:pPr>
        <w:spacing w:line="22" w:lineRule="exact"/>
        <w:ind w:right="2623"/>
        <w:jc w:val="right"/>
        <w:rPr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4.35pt;margin-top:-.4pt;width:216.75pt;height:82.7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0"/>
                  </w:tblGrid>
                  <w:tr w:rsidR="005A4419">
                    <w:trPr>
                      <w:trHeight w:val="377"/>
                    </w:trPr>
                    <w:tc>
                      <w:tcPr>
                        <w:tcW w:w="4320" w:type="dxa"/>
                        <w:tcBorders>
                          <w:bottom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A4419">
                    <w:trPr>
                      <w:trHeight w:val="394"/>
                    </w:trPr>
                    <w:tc>
                      <w:tcPr>
                        <w:tcW w:w="43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A4419">
                    <w:trPr>
                      <w:trHeight w:val="394"/>
                    </w:trPr>
                    <w:tc>
                      <w:tcPr>
                        <w:tcW w:w="43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A4419">
                    <w:trPr>
                      <w:trHeight w:val="377"/>
                    </w:trPr>
                    <w:tc>
                      <w:tcPr>
                        <w:tcW w:w="4320" w:type="dxa"/>
                        <w:tcBorders>
                          <w:top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A4419" w:rsidRDefault="005A441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24.9pt;margin-top:-.4pt;width:130.95pt;height:82.7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04"/>
                  </w:tblGrid>
                  <w:tr w:rsidR="005A4419">
                    <w:trPr>
                      <w:trHeight w:val="377"/>
                    </w:trPr>
                    <w:tc>
                      <w:tcPr>
                        <w:tcW w:w="2604" w:type="dxa"/>
                        <w:tcBorders>
                          <w:bottom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A4419">
                    <w:trPr>
                      <w:trHeight w:val="394"/>
                    </w:trPr>
                    <w:tc>
                      <w:tcPr>
                        <w:tcW w:w="26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A4419">
                    <w:trPr>
                      <w:trHeight w:val="394"/>
                    </w:trPr>
                    <w:tc>
                      <w:tcPr>
                        <w:tcW w:w="260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A4419">
                    <w:trPr>
                      <w:trHeight w:val="377"/>
                    </w:trPr>
                    <w:tc>
                      <w:tcPr>
                        <w:tcW w:w="2604" w:type="dxa"/>
                        <w:tcBorders>
                          <w:top w:val="double" w:sz="1" w:space="0" w:color="000000"/>
                        </w:tcBorders>
                      </w:tcPr>
                      <w:p w:rsidR="005A4419" w:rsidRDefault="005A44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A4419" w:rsidRDefault="005A441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EA08A5">
        <w:rPr>
          <w:sz w:val="4"/>
        </w:rPr>
        <w:t>233</w:t>
      </w:r>
    </w:p>
    <w:p w:rsidR="005A4419" w:rsidRDefault="00EA08A5">
      <w:pPr>
        <w:pStyle w:val="Corpsdetexte"/>
        <w:tabs>
          <w:tab w:val="left" w:pos="6356"/>
        </w:tabs>
        <w:spacing w:line="252" w:lineRule="exact"/>
        <w:ind w:left="231"/>
      </w:pPr>
      <w:r>
        <w:t>Arbitre</w:t>
      </w:r>
      <w:r>
        <w:tab/>
      </w:r>
      <w:proofErr w:type="spellStart"/>
      <w:r>
        <w:rPr>
          <w:spacing w:val="4"/>
        </w:rPr>
        <w:t>N°de</w:t>
      </w:r>
      <w:proofErr w:type="spellEnd"/>
      <w:r>
        <w:rPr>
          <w:spacing w:val="47"/>
        </w:rPr>
        <w:t xml:space="preserve"> </w:t>
      </w:r>
      <w:r>
        <w:t>licence</w:t>
      </w:r>
    </w:p>
    <w:p w:rsidR="005A4419" w:rsidRDefault="00EA08A5">
      <w:pPr>
        <w:pStyle w:val="Corpsdetexte"/>
        <w:tabs>
          <w:tab w:val="left" w:pos="6356"/>
        </w:tabs>
        <w:spacing w:before="149"/>
        <w:ind w:left="231"/>
      </w:pPr>
      <w:r>
        <w:t>Assistant</w:t>
      </w:r>
      <w:r>
        <w:rPr>
          <w:spacing w:val="-2"/>
        </w:rPr>
        <w:t xml:space="preserve"> </w:t>
      </w:r>
      <w:r>
        <w:t>1</w:t>
      </w:r>
      <w:r>
        <w:tab/>
      </w:r>
      <w:proofErr w:type="spellStart"/>
      <w:r>
        <w:rPr>
          <w:spacing w:val="4"/>
        </w:rPr>
        <w:t>N°de</w:t>
      </w:r>
      <w:proofErr w:type="spellEnd"/>
      <w:r>
        <w:rPr>
          <w:spacing w:val="47"/>
        </w:rPr>
        <w:t xml:space="preserve"> </w:t>
      </w:r>
      <w:r>
        <w:t>licence</w:t>
      </w:r>
    </w:p>
    <w:p w:rsidR="005A4419" w:rsidRDefault="00EA08A5">
      <w:pPr>
        <w:pStyle w:val="Corpsdetexte"/>
        <w:tabs>
          <w:tab w:val="left" w:pos="6356"/>
        </w:tabs>
        <w:spacing w:before="148"/>
        <w:ind w:left="231"/>
      </w:pPr>
      <w:r>
        <w:t>Assistant</w:t>
      </w:r>
      <w:r>
        <w:rPr>
          <w:spacing w:val="-2"/>
        </w:rPr>
        <w:t xml:space="preserve"> </w:t>
      </w:r>
      <w:r>
        <w:t>2</w:t>
      </w:r>
      <w:r>
        <w:tab/>
      </w:r>
      <w:proofErr w:type="spellStart"/>
      <w:r>
        <w:rPr>
          <w:spacing w:val="4"/>
        </w:rPr>
        <w:t>N°de</w:t>
      </w:r>
      <w:proofErr w:type="spellEnd"/>
      <w:r>
        <w:rPr>
          <w:spacing w:val="47"/>
        </w:rPr>
        <w:t xml:space="preserve"> </w:t>
      </w:r>
      <w:r>
        <w:t>licence</w:t>
      </w:r>
    </w:p>
    <w:p w:rsidR="005A4419" w:rsidRDefault="00EA08A5">
      <w:pPr>
        <w:pStyle w:val="Corpsdetexte"/>
        <w:spacing w:before="149"/>
        <w:ind w:left="6356"/>
      </w:pPr>
      <w:proofErr w:type="spellStart"/>
      <w:r>
        <w:rPr>
          <w:spacing w:val="4"/>
          <w:w w:val="105"/>
        </w:rPr>
        <w:t>N°de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licence</w:t>
      </w:r>
    </w:p>
    <w:p w:rsidR="005A4419" w:rsidRDefault="005A4419">
      <w:pPr>
        <w:pStyle w:val="Corpsdetexte"/>
        <w:rPr>
          <w:sz w:val="20"/>
        </w:rPr>
      </w:pPr>
    </w:p>
    <w:p w:rsidR="005A4419" w:rsidRDefault="005A4419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19"/>
        <w:gridCol w:w="521"/>
        <w:gridCol w:w="1915"/>
        <w:gridCol w:w="3153"/>
        <w:gridCol w:w="3811"/>
      </w:tblGrid>
      <w:tr w:rsidR="005A4419">
        <w:trPr>
          <w:trHeight w:val="268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A4419" w:rsidRDefault="00EA08A5">
            <w:pPr>
              <w:pStyle w:val="TableParagraph"/>
              <w:spacing w:line="249" w:lineRule="exact"/>
              <w:ind w:left="3220"/>
              <w:rPr>
                <w:sz w:val="24"/>
              </w:rPr>
            </w:pPr>
            <w:r>
              <w:rPr>
                <w:color w:val="FFFFFF"/>
                <w:sz w:val="24"/>
              </w:rPr>
              <w:t>JOUEURS AVERTIS OU EXPULSES</w:t>
            </w:r>
          </w:p>
        </w:tc>
      </w:tr>
      <w:tr w:rsidR="005A4419">
        <w:trPr>
          <w:trHeight w:val="1283"/>
        </w:trPr>
        <w:tc>
          <w:tcPr>
            <w:tcW w:w="521" w:type="dxa"/>
          </w:tcPr>
          <w:p w:rsidR="005A4419" w:rsidRDefault="00EA08A5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A4419" w:rsidRDefault="00EA08A5">
            <w:pPr>
              <w:pStyle w:val="TableParagraph"/>
              <w:ind w:left="218"/>
              <w:rPr>
                <w:sz w:val="24"/>
              </w:rPr>
            </w:pPr>
            <w:r>
              <w:rPr>
                <w:w w:val="151"/>
                <w:sz w:val="24"/>
              </w:rPr>
              <w:t>°</w:t>
            </w:r>
          </w:p>
          <w:p w:rsidR="005A4419" w:rsidRDefault="005A4419">
            <w:pPr>
              <w:pStyle w:val="TableParagraph"/>
              <w:rPr>
                <w:sz w:val="24"/>
              </w:rPr>
            </w:pPr>
          </w:p>
          <w:p w:rsidR="005A4419" w:rsidRDefault="00EA08A5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  <w:p w:rsidR="005A4419" w:rsidRDefault="00EA08A5">
            <w:pPr>
              <w:pStyle w:val="TableParagraph"/>
              <w:spacing w:line="159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19" w:type="dxa"/>
          </w:tcPr>
          <w:p w:rsidR="005A4419" w:rsidRDefault="00EA08A5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  <w:p w:rsidR="005A4419" w:rsidRDefault="00EA08A5">
            <w:pPr>
              <w:pStyle w:val="TableParagraph"/>
              <w:spacing w:line="270" w:lineRule="atLeast"/>
              <w:ind w:left="217" w:right="155"/>
              <w:jc w:val="both"/>
              <w:rPr>
                <w:sz w:val="24"/>
              </w:rPr>
            </w:pPr>
            <w:r>
              <w:rPr>
                <w:sz w:val="24"/>
              </w:rPr>
              <w:t>x p u l</w:t>
            </w:r>
          </w:p>
        </w:tc>
        <w:tc>
          <w:tcPr>
            <w:tcW w:w="521" w:type="dxa"/>
          </w:tcPr>
          <w:p w:rsidR="005A4419" w:rsidRDefault="00EA08A5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5A4419" w:rsidRDefault="00EA08A5">
            <w:pPr>
              <w:pStyle w:val="TableParagraph"/>
              <w:spacing w:line="270" w:lineRule="atLeast"/>
              <w:ind w:left="219" w:right="155"/>
              <w:jc w:val="both"/>
              <w:rPr>
                <w:sz w:val="24"/>
              </w:rPr>
            </w:pPr>
            <w:r>
              <w:rPr>
                <w:sz w:val="24"/>
              </w:rPr>
              <w:t>v e r t</w:t>
            </w: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sz w:val="24"/>
              </w:rPr>
            </w:pPr>
          </w:p>
          <w:p w:rsidR="005A4419" w:rsidRDefault="005A4419">
            <w:pPr>
              <w:pStyle w:val="TableParagraph"/>
              <w:spacing w:before="7"/>
              <w:rPr>
                <w:sz w:val="19"/>
              </w:rPr>
            </w:pPr>
          </w:p>
          <w:p w:rsidR="005A4419" w:rsidRDefault="00EA08A5">
            <w:pPr>
              <w:pStyle w:val="TableParagraph"/>
              <w:ind w:left="24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N°de</w:t>
            </w:r>
            <w:proofErr w:type="spellEnd"/>
            <w:r>
              <w:rPr>
                <w:w w:val="105"/>
                <w:sz w:val="24"/>
              </w:rPr>
              <w:t xml:space="preserve"> licence</w:t>
            </w: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spacing w:before="8"/>
              <w:rPr>
                <w:sz w:val="31"/>
              </w:rPr>
            </w:pPr>
          </w:p>
          <w:p w:rsidR="005A4419" w:rsidRDefault="00EA08A5">
            <w:pPr>
              <w:pStyle w:val="TableParagraph"/>
              <w:ind w:left="493" w:right="189" w:hanging="281"/>
              <w:rPr>
                <w:sz w:val="24"/>
              </w:rPr>
            </w:pPr>
            <w:r>
              <w:rPr>
                <w:sz w:val="24"/>
              </w:rPr>
              <w:t>Nom prénom du joueur et club d’appartenance</w:t>
            </w: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spacing w:before="7"/>
              <w:rPr>
                <w:sz w:val="19"/>
              </w:rPr>
            </w:pPr>
          </w:p>
          <w:p w:rsidR="005A4419" w:rsidRDefault="00EA08A5">
            <w:pPr>
              <w:pStyle w:val="TableParagraph"/>
              <w:ind w:left="748" w:right="740" w:firstLine="895"/>
              <w:rPr>
                <w:sz w:val="24"/>
              </w:rPr>
            </w:pPr>
            <w:r>
              <w:rPr>
                <w:sz w:val="24"/>
              </w:rPr>
              <w:t xml:space="preserve">Motif (rapport </w:t>
            </w:r>
            <w:r>
              <w:rPr>
                <w:spacing w:val="-3"/>
                <w:sz w:val="24"/>
              </w:rPr>
              <w:t xml:space="preserve">circonstancié </w:t>
            </w:r>
            <w:r>
              <w:rPr>
                <w:sz w:val="24"/>
              </w:rPr>
              <w:t>à inscrire au verso)</w:t>
            </w:r>
          </w:p>
        </w:tc>
      </w:tr>
      <w:tr w:rsidR="005A4419">
        <w:trPr>
          <w:trHeight w:val="573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669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671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669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669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671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669"/>
        </w:trPr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1" w:type="dxa"/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</w:tbl>
    <w:p w:rsidR="005A4419" w:rsidRDefault="005A4419">
      <w:pPr>
        <w:pStyle w:val="Corpsdetexte"/>
        <w:spacing w:before="9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63"/>
      </w:tblGrid>
      <w:tr w:rsidR="005A4419">
        <w:trPr>
          <w:trHeight w:val="268"/>
        </w:trPr>
        <w:tc>
          <w:tcPr>
            <w:tcW w:w="10363" w:type="dxa"/>
            <w:shd w:val="clear" w:color="auto" w:fill="000000"/>
          </w:tcPr>
          <w:p w:rsidR="005A4419" w:rsidRDefault="00EA08A5">
            <w:pPr>
              <w:pStyle w:val="TableParagraph"/>
              <w:spacing w:line="249" w:lineRule="exact"/>
              <w:ind w:left="462" w:right="45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Avis sur l’aide apportée par les arbitres assistants et sur l’état du terrain et des vestiaires</w:t>
            </w:r>
          </w:p>
        </w:tc>
      </w:tr>
      <w:tr w:rsidR="005A4419">
        <w:trPr>
          <w:trHeight w:val="897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  <w:tr w:rsidR="005A4419">
        <w:trPr>
          <w:trHeight w:val="263"/>
        </w:trPr>
        <w:tc>
          <w:tcPr>
            <w:tcW w:w="10363" w:type="dxa"/>
            <w:shd w:val="clear" w:color="auto" w:fill="000000"/>
          </w:tcPr>
          <w:p w:rsidR="005A4419" w:rsidRDefault="00EA08A5">
            <w:pPr>
              <w:pStyle w:val="TableParagraph"/>
              <w:spacing w:line="244" w:lineRule="exact"/>
              <w:ind w:left="460" w:right="45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Actes Positifs « </w:t>
            </w:r>
            <w:proofErr w:type="spellStart"/>
            <w:r>
              <w:rPr>
                <w:color w:val="FFFFFF"/>
                <w:sz w:val="24"/>
              </w:rPr>
              <w:t>Fair</w:t>
            </w:r>
            <w:proofErr w:type="spellEnd"/>
            <w:r>
              <w:rPr>
                <w:color w:val="FFFFFF"/>
                <w:sz w:val="24"/>
              </w:rPr>
              <w:t xml:space="preserve"> Play » (championnat seniors P.H. – P.L. et championnat 18 ans)</w:t>
            </w:r>
          </w:p>
        </w:tc>
      </w:tr>
      <w:tr w:rsidR="005A4419">
        <w:trPr>
          <w:trHeight w:val="892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19" w:rsidRDefault="005A4419">
            <w:pPr>
              <w:pStyle w:val="TableParagraph"/>
              <w:rPr>
                <w:rFonts w:ascii="Times New Roman"/>
              </w:rPr>
            </w:pPr>
          </w:p>
        </w:tc>
      </w:tr>
    </w:tbl>
    <w:p w:rsidR="005A4419" w:rsidRDefault="005A4419">
      <w:pPr>
        <w:rPr>
          <w:rFonts w:ascii="Times New Roman"/>
        </w:rPr>
        <w:sectPr w:rsidR="005A4419">
          <w:type w:val="continuous"/>
          <w:pgSz w:w="11900" w:h="16840"/>
          <w:pgMar w:top="860" w:right="600" w:bottom="280" w:left="620" w:header="720" w:footer="720" w:gutter="0"/>
          <w:cols w:space="720"/>
        </w:sectPr>
      </w:pPr>
    </w:p>
    <w:p w:rsidR="005A4419" w:rsidRDefault="00EA08A5">
      <w:pPr>
        <w:pStyle w:val="Corpsdetexte"/>
        <w:spacing w:before="63"/>
        <w:ind w:left="4892"/>
        <w:rPr>
          <w:rFonts w:ascii="Microsoft Sans Serif" w:hAnsi="Microsoft Sans Serif"/>
        </w:rPr>
      </w:pPr>
      <w:r>
        <w:rPr>
          <w:w w:val="110"/>
        </w:rPr>
        <w:lastRenderedPageBreak/>
        <w:t>Suite</w:t>
      </w:r>
      <w:r>
        <w:rPr>
          <w:spacing w:val="-36"/>
          <w:w w:val="110"/>
        </w:rPr>
        <w:t xml:space="preserve"> </w:t>
      </w:r>
      <w:r>
        <w:rPr>
          <w:w w:val="110"/>
        </w:rPr>
        <w:t>du</w:t>
      </w:r>
      <w:r>
        <w:rPr>
          <w:spacing w:val="-37"/>
          <w:w w:val="110"/>
        </w:rPr>
        <w:t xml:space="preserve"> </w:t>
      </w:r>
      <w:r>
        <w:rPr>
          <w:w w:val="110"/>
        </w:rPr>
        <w:t>rapport</w:t>
      </w:r>
      <w:r>
        <w:rPr>
          <w:spacing w:val="-36"/>
          <w:w w:val="110"/>
        </w:rPr>
        <w:t xml:space="preserve"> </w:t>
      </w:r>
      <w:r>
        <w:rPr>
          <w:w w:val="110"/>
        </w:rPr>
        <w:t>circonstancié</w:t>
      </w:r>
      <w:r>
        <w:rPr>
          <w:spacing w:val="-36"/>
          <w:w w:val="110"/>
        </w:rPr>
        <w:t xml:space="preserve"> </w:t>
      </w:r>
      <w:r>
        <w:rPr>
          <w:w w:val="110"/>
        </w:rPr>
        <w:t>à</w:t>
      </w:r>
      <w:r>
        <w:rPr>
          <w:spacing w:val="-38"/>
          <w:w w:val="110"/>
        </w:rPr>
        <w:t xml:space="preserve"> </w:t>
      </w:r>
      <w:r>
        <w:rPr>
          <w:w w:val="110"/>
        </w:rPr>
        <w:t>faire</w:t>
      </w:r>
      <w:r>
        <w:rPr>
          <w:spacing w:val="-37"/>
          <w:w w:val="110"/>
        </w:rPr>
        <w:t xml:space="preserve"> </w:t>
      </w:r>
      <w:r>
        <w:rPr>
          <w:w w:val="110"/>
        </w:rPr>
        <w:t>au</w:t>
      </w:r>
      <w:bookmarkStart w:id="0" w:name="_GoBack"/>
      <w:bookmarkEnd w:id="0"/>
      <w:r>
        <w:rPr>
          <w:spacing w:val="-36"/>
          <w:w w:val="110"/>
        </w:rPr>
        <w:t xml:space="preserve"> </w:t>
      </w:r>
      <w:r>
        <w:rPr>
          <w:w w:val="110"/>
        </w:rPr>
        <w:t>verso</w:t>
      </w:r>
      <w:r>
        <w:rPr>
          <w:spacing w:val="-36"/>
          <w:w w:val="110"/>
        </w:rPr>
        <w:t xml:space="preserve"> </w:t>
      </w:r>
    </w:p>
    <w:p w:rsidR="005A4419" w:rsidRDefault="005A4419">
      <w:pPr>
        <w:rPr>
          <w:rFonts w:ascii="Microsoft Sans Serif" w:hAnsi="Microsoft Sans Serif"/>
        </w:rPr>
        <w:sectPr w:rsidR="005A4419">
          <w:pgSz w:w="11900" w:h="16840"/>
          <w:pgMar w:top="1060" w:right="600" w:bottom="280" w:left="620" w:header="720" w:footer="720" w:gutter="0"/>
          <w:cols w:space="720"/>
        </w:sectPr>
      </w:pPr>
    </w:p>
    <w:p w:rsidR="005A4419" w:rsidRDefault="00EA08A5">
      <w:pPr>
        <w:pStyle w:val="Corpsdetexte"/>
        <w:tabs>
          <w:tab w:val="left" w:pos="3272"/>
          <w:tab w:val="left" w:pos="10463"/>
        </w:tabs>
        <w:spacing w:before="43"/>
        <w:ind w:left="203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ab/>
        <w:t>Suite du rapport circonstancié (verso)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:</w:t>
      </w:r>
      <w:r>
        <w:rPr>
          <w:color w:val="FFFFFF"/>
          <w:shd w:val="clear" w:color="auto" w:fill="000000"/>
        </w:rPr>
        <w:tab/>
      </w:r>
    </w:p>
    <w:sectPr w:rsidR="005A4419">
      <w:pgSz w:w="11900" w:h="16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4419"/>
    <w:rsid w:val="005A4419"/>
    <w:rsid w:val="00A0169D"/>
    <w:rsid w:val="00E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C1EF51-3A2E-42AC-A673-95B5251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EA0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tpyr64.fff.fr/nos-salaries/SSOULIERS@FOOTPYR64.FFF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RAPPORT ARBITRE</dc:title>
  <dc:creator>ssouliers</dc:creator>
  <cp:lastModifiedBy>ANDALOUS Driss</cp:lastModifiedBy>
  <cp:revision>3</cp:revision>
  <dcterms:created xsi:type="dcterms:W3CDTF">2019-02-21T13:22:00Z</dcterms:created>
  <dcterms:modified xsi:type="dcterms:W3CDTF">2019-02-21T13:59:00Z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2019-02-21T00:00:00Z</vt:filetime>
  </property>
</Properties>
</file>